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22ADD" w14:textId="77777777" w:rsidR="00A36695" w:rsidRDefault="00A36695">
      <w:pPr>
        <w:pStyle w:val="berschrift1"/>
        <w:divId w:val="1135565083"/>
        <w:rPr>
          <w:rFonts w:eastAsia="Times New Roman"/>
          <w:sz w:val="48"/>
          <w:szCs w:val="48"/>
        </w:rPr>
      </w:pPr>
      <w:r>
        <w:rPr>
          <w:rFonts w:eastAsia="Times New Roman"/>
        </w:rPr>
        <w:t>Schwarmverhinderung: Verschiedene Methoden</w:t>
      </w:r>
    </w:p>
    <w:p w14:paraId="1E335A45" w14:textId="77777777" w:rsidR="00A36695" w:rsidRDefault="00A36695">
      <w:pPr>
        <w:pStyle w:val="td-post-sub-title"/>
        <w:divId w:val="1135565083"/>
      </w:pPr>
      <w:r>
        <w:t xml:space="preserve">Viele Imker wollen nicht, dass ihre Bienen schwärmen. Denn: Oft verlieren sie den Schwarm, und das </w:t>
      </w:r>
      <w:proofErr w:type="spellStart"/>
      <w:r>
        <w:t>abgeschwärmte</w:t>
      </w:r>
      <w:proofErr w:type="spellEnd"/>
      <w:r>
        <w:t xml:space="preserve"> Volk bringt auch weniger Honig. Wir stellen Tricks zur Schwarmverhinderung vor.</w:t>
      </w:r>
    </w:p>
    <w:p w14:paraId="331AD7D1" w14:textId="5CDEEDB0" w:rsidR="00A36695" w:rsidRDefault="00A36695">
      <w:pPr>
        <w:divId w:val="1945111524"/>
        <w:rPr>
          <w:rFonts w:eastAsia="Times New Roman"/>
        </w:rPr>
      </w:pPr>
    </w:p>
    <w:p w14:paraId="3273B7A2" w14:textId="4232059C" w:rsidR="00A36695" w:rsidRDefault="00A36695">
      <w:pPr>
        <w:divId w:val="1298296609"/>
        <w:rPr>
          <w:rFonts w:eastAsia="Times New Roman"/>
        </w:rPr>
      </w:pPr>
    </w:p>
    <w:p w14:paraId="1C589A0B" w14:textId="77777777" w:rsidR="00A36695" w:rsidRDefault="00A36695">
      <w:pPr>
        <w:divId w:val="742411764"/>
        <w:rPr>
          <w:rFonts w:eastAsia="Times New Roman"/>
        </w:rPr>
      </w:pPr>
      <w:r>
        <w:rPr>
          <w:rFonts w:eastAsia="Times New Roman"/>
          <w:noProof/>
        </w:rPr>
        <w:drawing>
          <wp:inline distT="0" distB="0" distL="0" distR="0" wp14:anchorId="6565B742" wp14:editId="0A345E6F">
            <wp:extent cx="6096000" cy="4305300"/>
            <wp:effectExtent l="0" t="0" r="0" b="0"/>
            <wp:docPr id="1" name="Grafik 1" descr="Links ein unbestiftetes Spielnäpfchen, rechts eine angefütterte Schwarmzelle: Bei diesem Volk sollte man sich gedanken über eine Schwarmverhinderung machen. Foto: Johann Fis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 descr="Links ein unbestiftetes Spielnäpfchen, rechts eine angefütterte Schwarmzelle: Bei diesem Volk sollte man sich gedanken über eine Schwarmverhinderung machen. Foto: Johann Fisch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0" cy="4305300"/>
                    </a:xfrm>
                    <a:prstGeom prst="rect">
                      <a:avLst/>
                    </a:prstGeom>
                    <a:noFill/>
                    <a:ln>
                      <a:noFill/>
                    </a:ln>
                  </pic:spPr>
                </pic:pic>
              </a:graphicData>
            </a:graphic>
          </wp:inline>
        </w:drawing>
      </w:r>
      <w:r>
        <w:rPr>
          <w:rFonts w:eastAsia="Times New Roman"/>
        </w:rPr>
        <w:t xml:space="preserve">Links ein </w:t>
      </w:r>
      <w:proofErr w:type="spellStart"/>
      <w:r>
        <w:rPr>
          <w:rFonts w:eastAsia="Times New Roman"/>
        </w:rPr>
        <w:t>unbestiftetes</w:t>
      </w:r>
      <w:proofErr w:type="spellEnd"/>
      <w:r>
        <w:rPr>
          <w:rFonts w:eastAsia="Times New Roman"/>
        </w:rPr>
        <w:t xml:space="preserve"> Spielnäpfchen, rechts eine angefütterte Schwarmzelle: Bei diesem Volk sollte man sich Gedanken über eine Schwarmverhinderung machen. Foto: Johann Fischer </w:t>
      </w:r>
    </w:p>
    <w:p w14:paraId="0E1A69D2" w14:textId="77777777" w:rsidR="00A36695" w:rsidRDefault="00A36695">
      <w:pPr>
        <w:pStyle w:val="StandardWeb"/>
        <w:divId w:val="742411764"/>
      </w:pPr>
      <w:r>
        <w:t>Die Schwarmzeit ist für viele Imker die stressigste Zeit im Jahr, denn sie wollen nicht dass die Bienen schwärmen. Es gibt verschiedene Methoden zur Schwarmverhinderung, die je nach Witterung, Tracht und Saison unterschiedlich gut wirken.</w:t>
      </w:r>
    </w:p>
    <w:p w14:paraId="265A5E41" w14:textId="77777777" w:rsidR="00A36695" w:rsidRDefault="00A36695">
      <w:pPr>
        <w:pStyle w:val="berschrift2"/>
        <w:divId w:val="742411764"/>
        <w:rPr>
          <w:rFonts w:eastAsia="Times New Roman"/>
        </w:rPr>
      </w:pPr>
      <w:r>
        <w:rPr>
          <w:rFonts w:eastAsia="Times New Roman"/>
        </w:rPr>
        <w:t>Warum wollen die Bienen schwärmen?</w:t>
      </w:r>
    </w:p>
    <w:p w14:paraId="73DEA998" w14:textId="77777777" w:rsidR="00A36695" w:rsidRDefault="00A36695">
      <w:pPr>
        <w:pStyle w:val="StandardWeb"/>
        <w:divId w:val="742411764"/>
      </w:pPr>
      <w:r>
        <w:t xml:space="preserve">Ganz einfach: Sie vermehren sich so, indem sich der Bien teilt. Der </w:t>
      </w:r>
      <w:hyperlink r:id="rId6" w:tgtFrame="_blank" w:history="1">
        <w:r>
          <w:rPr>
            <w:rStyle w:val="Hyperlink"/>
          </w:rPr>
          <w:t>Schwarmtrieb</w:t>
        </w:r>
      </w:hyperlink>
      <w:r>
        <w:t xml:space="preserve"> hat sich über Millionen Jahre ausgeprägt und lässt sich bei selbst bei schwarmträgen Zuchten nicht immer unterdrücken. Prinzipiell wollen vor allem Völker schwärmen, die stark sind und denen es gut geht. Folgende Faktoren sind wichtig für den Schwarmtrieb:</w:t>
      </w:r>
    </w:p>
    <w:p w14:paraId="401D1F16" w14:textId="77777777" w:rsidR="00A36695" w:rsidRDefault="00A36695" w:rsidP="00A36695">
      <w:pPr>
        <w:numPr>
          <w:ilvl w:val="0"/>
          <w:numId w:val="1"/>
        </w:numPr>
        <w:spacing w:before="100" w:beforeAutospacing="1" w:after="100" w:afterAutospacing="1" w:line="240" w:lineRule="auto"/>
        <w:divId w:val="742411764"/>
        <w:rPr>
          <w:rFonts w:eastAsia="Times New Roman"/>
        </w:rPr>
      </w:pPr>
      <w:r>
        <w:rPr>
          <w:rFonts w:eastAsia="Times New Roman"/>
        </w:rPr>
        <w:t>genügend Flugbienen, die mit der Königin schwärmen können</w:t>
      </w:r>
    </w:p>
    <w:p w14:paraId="383E5400" w14:textId="77777777" w:rsidR="00A36695" w:rsidRDefault="00A36695" w:rsidP="00A36695">
      <w:pPr>
        <w:numPr>
          <w:ilvl w:val="0"/>
          <w:numId w:val="1"/>
        </w:numPr>
        <w:spacing w:before="100" w:beforeAutospacing="1" w:after="100" w:afterAutospacing="1" w:line="240" w:lineRule="auto"/>
        <w:divId w:val="742411764"/>
        <w:rPr>
          <w:rFonts w:eastAsia="Times New Roman"/>
        </w:rPr>
      </w:pPr>
      <w:r>
        <w:rPr>
          <w:rFonts w:eastAsia="Times New Roman"/>
        </w:rPr>
        <w:t>genügend Ammenbienen, die das zurückbleibende Volk pflegen</w:t>
      </w:r>
    </w:p>
    <w:p w14:paraId="4A296901" w14:textId="77777777" w:rsidR="00A36695" w:rsidRDefault="00A36695" w:rsidP="00A36695">
      <w:pPr>
        <w:numPr>
          <w:ilvl w:val="0"/>
          <w:numId w:val="1"/>
        </w:numPr>
        <w:spacing w:before="100" w:beforeAutospacing="1" w:after="100" w:afterAutospacing="1" w:line="240" w:lineRule="auto"/>
        <w:divId w:val="742411764"/>
        <w:rPr>
          <w:rFonts w:eastAsia="Times New Roman"/>
        </w:rPr>
      </w:pPr>
      <w:r>
        <w:rPr>
          <w:rFonts w:eastAsia="Times New Roman"/>
        </w:rPr>
        <w:lastRenderedPageBreak/>
        <w:t>genügend Brut, dass das zurückbleibende Volk später stark genug ist</w:t>
      </w:r>
    </w:p>
    <w:p w14:paraId="31AE1F82" w14:textId="77777777" w:rsidR="00A36695" w:rsidRDefault="00A36695" w:rsidP="00A36695">
      <w:pPr>
        <w:numPr>
          <w:ilvl w:val="0"/>
          <w:numId w:val="1"/>
        </w:numPr>
        <w:spacing w:before="100" w:beforeAutospacing="1" w:after="100" w:afterAutospacing="1" w:line="240" w:lineRule="auto"/>
        <w:divId w:val="742411764"/>
        <w:rPr>
          <w:rFonts w:eastAsia="Times New Roman"/>
        </w:rPr>
      </w:pPr>
      <w:r>
        <w:rPr>
          <w:rFonts w:eastAsia="Times New Roman"/>
        </w:rPr>
        <w:t>genügend Vorräte, dass das zurückbleibende Volk nicht hungern muss</w:t>
      </w:r>
    </w:p>
    <w:p w14:paraId="7FFB9763" w14:textId="77777777" w:rsidR="00A36695" w:rsidRDefault="00A36695">
      <w:pPr>
        <w:pStyle w:val="berschrift2"/>
        <w:divId w:val="742411764"/>
        <w:rPr>
          <w:rFonts w:eastAsia="Times New Roman"/>
        </w:rPr>
      </w:pPr>
      <w:r>
        <w:rPr>
          <w:rFonts w:eastAsia="Times New Roman"/>
        </w:rPr>
        <w:t>Wie erkenne ich, ob die Bienen schwärmen wollen?</w:t>
      </w:r>
    </w:p>
    <w:p w14:paraId="71EBB702" w14:textId="77777777" w:rsidR="00A36695" w:rsidRDefault="00A36695">
      <w:pPr>
        <w:pStyle w:val="StandardWeb"/>
        <w:divId w:val="742411764"/>
      </w:pPr>
      <w:r>
        <w:t xml:space="preserve">Will die alte Königin ausziehen, braucht sie zuerst eine Nachfolgerin. Diese jungen Königinnen ziehen die Bienen in </w:t>
      </w:r>
      <w:proofErr w:type="spellStart"/>
      <w:r>
        <w:t>Weiselzellen</w:t>
      </w:r>
      <w:proofErr w:type="spellEnd"/>
      <w:r>
        <w:t xml:space="preserve"> heran, die (im Gegensatz zur anderen Brut) immer senkrecht nach unten gebaut sind. Ein Vorteil für uns Imker: Wir sehen sie gut. Bereits im April bauen Bienen erste Spielnäpfchen, diese werden zu Schwarmzellen, sobald die Königin sie bestiftet. „3-5-8, die Königin ist gemacht“, lautet ein Imkersprichwort. Drei Tage Ei, fünf Tage Larve, dann wird die Zelle </w:t>
      </w:r>
      <w:proofErr w:type="spellStart"/>
      <w:r>
        <w:t>verdeckelt</w:t>
      </w:r>
      <w:proofErr w:type="spellEnd"/>
      <w:r>
        <w:t xml:space="preserve"> und nach 16 Tagen schlüpft die Königin.</w:t>
      </w:r>
    </w:p>
    <w:p w14:paraId="7AD8C647" w14:textId="77777777" w:rsidR="00A36695" w:rsidRDefault="00A36695">
      <w:pPr>
        <w:pStyle w:val="berschrift2"/>
        <w:divId w:val="742411764"/>
        <w:rPr>
          <w:rFonts w:eastAsia="Times New Roman"/>
        </w:rPr>
      </w:pPr>
      <w:r>
        <w:rPr>
          <w:rFonts w:eastAsia="Times New Roman"/>
        </w:rPr>
        <w:t xml:space="preserve">Wo sehe ich </w:t>
      </w:r>
      <w:proofErr w:type="spellStart"/>
      <w:r>
        <w:rPr>
          <w:rFonts w:eastAsia="Times New Roman"/>
        </w:rPr>
        <w:t>Weiselzellen</w:t>
      </w:r>
      <w:proofErr w:type="spellEnd"/>
      <w:r>
        <w:rPr>
          <w:rFonts w:eastAsia="Times New Roman"/>
        </w:rPr>
        <w:t>?</w:t>
      </w:r>
    </w:p>
    <w:p w14:paraId="693B8A0D" w14:textId="77777777" w:rsidR="00A36695" w:rsidRDefault="00A36695" w:rsidP="00A36695">
      <w:pPr>
        <w:numPr>
          <w:ilvl w:val="0"/>
          <w:numId w:val="2"/>
        </w:numPr>
        <w:spacing w:before="100" w:beforeAutospacing="1" w:after="100" w:afterAutospacing="1" w:line="240" w:lineRule="auto"/>
        <w:divId w:val="742411764"/>
        <w:rPr>
          <w:rFonts w:eastAsia="Times New Roman"/>
        </w:rPr>
      </w:pPr>
      <w:r>
        <w:rPr>
          <w:rStyle w:val="Fett"/>
          <w:rFonts w:eastAsia="Times New Roman"/>
        </w:rPr>
        <w:t>Kippkontrolle</w:t>
      </w:r>
      <w:r>
        <w:rPr>
          <w:rFonts w:eastAsia="Times New Roman"/>
        </w:rPr>
        <w:t xml:space="preserve">: Da die Bienen Schwarmzellen häufig mitten im </w:t>
      </w:r>
      <w:proofErr w:type="spellStart"/>
      <w:r>
        <w:rPr>
          <w:rFonts w:eastAsia="Times New Roman"/>
        </w:rPr>
        <w:t>Brutnest</w:t>
      </w:r>
      <w:proofErr w:type="spellEnd"/>
      <w:r>
        <w:rPr>
          <w:rFonts w:eastAsia="Times New Roman"/>
        </w:rPr>
        <w:t xml:space="preserve"> bauen, kann man bei einem zweigeteilten </w:t>
      </w:r>
      <w:proofErr w:type="spellStart"/>
      <w:r>
        <w:rPr>
          <w:rFonts w:eastAsia="Times New Roman"/>
        </w:rPr>
        <w:t>Brutraum</w:t>
      </w:r>
      <w:proofErr w:type="spellEnd"/>
      <w:r>
        <w:rPr>
          <w:rFonts w:eastAsia="Times New Roman"/>
        </w:rPr>
        <w:t xml:space="preserve"> die obere Brutzarge so anheben, dass man ihre Unterseite inspizieren kann. Besonders gut geht es zu zweit: Dann kann ein Imker von hinten kippen, der andere von vorne in die Wabengassen spähen und sogar noch Waben aus der unteren Zarge ziehen, wenn die zweite Zarge im rechten Winkel </w:t>
      </w:r>
      <w:proofErr w:type="spellStart"/>
      <w:r>
        <w:rPr>
          <w:rFonts w:eastAsia="Times New Roman"/>
        </w:rPr>
        <w:t>angekippt</w:t>
      </w:r>
      <w:proofErr w:type="spellEnd"/>
      <w:r>
        <w:rPr>
          <w:rFonts w:eastAsia="Times New Roman"/>
        </w:rPr>
        <w:t xml:space="preserve"> ist. Wer dort </w:t>
      </w:r>
      <w:proofErr w:type="spellStart"/>
      <w:r>
        <w:rPr>
          <w:rFonts w:eastAsia="Times New Roman"/>
        </w:rPr>
        <w:t>Weiselzellen</w:t>
      </w:r>
      <w:proofErr w:type="spellEnd"/>
      <w:r>
        <w:rPr>
          <w:rFonts w:eastAsia="Times New Roman"/>
        </w:rPr>
        <w:t xml:space="preserve"> entdeckt, sollte sich überlegen, wie er die Schwarmverhinderung durchführt.</w:t>
      </w:r>
    </w:p>
    <w:p w14:paraId="2C2C0318" w14:textId="77777777" w:rsidR="00A36695" w:rsidRDefault="00A36695" w:rsidP="00A36695">
      <w:pPr>
        <w:numPr>
          <w:ilvl w:val="0"/>
          <w:numId w:val="2"/>
        </w:numPr>
        <w:spacing w:before="100" w:beforeAutospacing="1" w:after="100" w:afterAutospacing="1" w:line="240" w:lineRule="auto"/>
        <w:divId w:val="742411764"/>
        <w:rPr>
          <w:rFonts w:eastAsia="Times New Roman"/>
        </w:rPr>
      </w:pPr>
      <w:r>
        <w:rPr>
          <w:rStyle w:val="Fett"/>
          <w:rFonts w:eastAsia="Times New Roman"/>
        </w:rPr>
        <w:t>Waben ziehen:</w:t>
      </w:r>
      <w:r>
        <w:rPr>
          <w:rFonts w:eastAsia="Times New Roman"/>
        </w:rPr>
        <w:t xml:space="preserve"> Wer mit einräumigem </w:t>
      </w:r>
      <w:proofErr w:type="spellStart"/>
      <w:r>
        <w:rPr>
          <w:rFonts w:eastAsia="Times New Roman"/>
        </w:rPr>
        <w:t>Brutraum</w:t>
      </w:r>
      <w:proofErr w:type="spellEnd"/>
      <w:r>
        <w:rPr>
          <w:rFonts w:eastAsia="Times New Roman"/>
        </w:rPr>
        <w:t xml:space="preserve"> imkert, kann nicht kippen. Hier muss der Imker die Waben ziehen und sie kontrollieren. Wenn viele Bienen auf den Waben sitzen, sollte man sie eventuell abstoßen, sodass man keine Zelle übersieht. Tipp: Besonders auf dem Drohnenrahmen tummeln sich gerne Schwarmzellen.</w:t>
      </w:r>
    </w:p>
    <w:p w14:paraId="2F7F788D" w14:textId="77777777" w:rsidR="00A36695" w:rsidRDefault="00A36695" w:rsidP="00A36695">
      <w:pPr>
        <w:numPr>
          <w:ilvl w:val="0"/>
          <w:numId w:val="2"/>
        </w:numPr>
        <w:spacing w:before="100" w:beforeAutospacing="1" w:after="100" w:afterAutospacing="1" w:line="240" w:lineRule="auto"/>
        <w:divId w:val="742411764"/>
        <w:rPr>
          <w:rFonts w:eastAsia="Times New Roman"/>
        </w:rPr>
      </w:pPr>
      <w:r>
        <w:rPr>
          <w:rStyle w:val="Fett"/>
          <w:rFonts w:eastAsia="Times New Roman"/>
        </w:rPr>
        <w:t>Legt die Königin noch?</w:t>
      </w:r>
      <w:r>
        <w:rPr>
          <w:rFonts w:eastAsia="Times New Roman"/>
        </w:rPr>
        <w:t xml:space="preserve"> Kurz bevor die Königin schwärmen will, wird sie auf „Diät“ gesetzt und legt nicht mehr. Sind keine Stifte mehr zu finden, ist das also ein schlechtes Zeichen. Die Königin ist schon weg, oder will bald abhauen.</w:t>
      </w:r>
    </w:p>
    <w:p w14:paraId="484081FA" w14:textId="77777777" w:rsidR="00A36695" w:rsidRDefault="00A36695">
      <w:pPr>
        <w:pStyle w:val="berschrift2"/>
        <w:divId w:val="742411764"/>
        <w:rPr>
          <w:rFonts w:eastAsia="Times New Roman"/>
        </w:rPr>
      </w:pPr>
      <w:r>
        <w:rPr>
          <w:rFonts w:eastAsia="Times New Roman"/>
        </w:rPr>
        <w:t>Den Bienen Platz und Arbeit geben</w:t>
      </w:r>
    </w:p>
    <w:p w14:paraId="6DC73BF8" w14:textId="77777777" w:rsidR="00A36695" w:rsidRDefault="00A36695" w:rsidP="00A36695">
      <w:pPr>
        <w:numPr>
          <w:ilvl w:val="0"/>
          <w:numId w:val="3"/>
        </w:numPr>
        <w:spacing w:before="100" w:beforeAutospacing="1" w:after="100" w:afterAutospacing="1" w:line="240" w:lineRule="auto"/>
        <w:divId w:val="742411764"/>
        <w:rPr>
          <w:rFonts w:eastAsia="Times New Roman"/>
        </w:rPr>
      </w:pPr>
      <w:r>
        <w:rPr>
          <w:rStyle w:val="Fett"/>
          <w:rFonts w:eastAsia="Times New Roman"/>
        </w:rPr>
        <w:t>So geht’s:</w:t>
      </w:r>
      <w:r>
        <w:rPr>
          <w:rFonts w:eastAsia="Times New Roman"/>
        </w:rPr>
        <w:t xml:space="preserve"> Die Bienen müssen genug Platz haben – ist es eng, kommen sie schneller in Schwarmstimmung. Hier sind Magazin-Beuten gut, die sich beliebig erweitern lassen. Die Bienen können so mehr brüten und mehr Honig einlagern. Wer die Bienen im Honigraum noch Mittelwände ausbauen lässt oder ihnen einen Baurahmen (Zum Artikel: </w:t>
      </w:r>
      <w:hyperlink r:id="rId7" w:tgtFrame="_blank" w:history="1">
        <w:r>
          <w:rPr>
            <w:rStyle w:val="Hyperlink"/>
            <w:rFonts w:eastAsia="Times New Roman"/>
          </w:rPr>
          <w:t xml:space="preserve">Drohnenrahmen – </w:t>
        </w:r>
        <w:proofErr w:type="spellStart"/>
        <w:r>
          <w:rPr>
            <w:rStyle w:val="Hyperlink"/>
            <w:rFonts w:eastAsia="Times New Roman"/>
          </w:rPr>
          <w:t>Varroa</w:t>
        </w:r>
        <w:proofErr w:type="spellEnd"/>
        <w:r>
          <w:rPr>
            <w:rStyle w:val="Hyperlink"/>
            <w:rFonts w:eastAsia="Times New Roman"/>
          </w:rPr>
          <w:t xml:space="preserve"> bekämpfen und Wachs ernten</w:t>
        </w:r>
      </w:hyperlink>
      <w:r>
        <w:rPr>
          <w:rFonts w:eastAsia="Times New Roman"/>
        </w:rPr>
        <w:t>) gibt, beschäftigt sie zusätzlich.</w:t>
      </w:r>
    </w:p>
    <w:p w14:paraId="0F54855E" w14:textId="77777777" w:rsidR="00A36695" w:rsidRDefault="00A36695" w:rsidP="00A36695">
      <w:pPr>
        <w:numPr>
          <w:ilvl w:val="0"/>
          <w:numId w:val="3"/>
        </w:numPr>
        <w:spacing w:before="100" w:beforeAutospacing="1" w:after="100" w:afterAutospacing="1" w:line="240" w:lineRule="auto"/>
        <w:divId w:val="742411764"/>
        <w:rPr>
          <w:rFonts w:eastAsia="Times New Roman"/>
        </w:rPr>
      </w:pPr>
      <w:r>
        <w:rPr>
          <w:rStyle w:val="Fett"/>
          <w:rFonts w:eastAsia="Times New Roman"/>
        </w:rPr>
        <w:t>Der Effekt:</w:t>
      </w:r>
      <w:r>
        <w:rPr>
          <w:rFonts w:eastAsia="Times New Roman"/>
        </w:rPr>
        <w:t xml:space="preserve"> Die Bienen haben mehr Platz, mehr zu tun und kommen nicht so schnell in Schwarmstimmung.</w:t>
      </w:r>
    </w:p>
    <w:p w14:paraId="388D2CC2" w14:textId="77777777" w:rsidR="00A36695" w:rsidRDefault="00A36695" w:rsidP="00A36695">
      <w:pPr>
        <w:numPr>
          <w:ilvl w:val="0"/>
          <w:numId w:val="3"/>
        </w:numPr>
        <w:spacing w:before="100" w:beforeAutospacing="1" w:after="100" w:afterAutospacing="1" w:line="240" w:lineRule="auto"/>
        <w:divId w:val="742411764"/>
        <w:rPr>
          <w:rFonts w:eastAsia="Times New Roman"/>
        </w:rPr>
      </w:pPr>
      <w:r>
        <w:rPr>
          <w:rStyle w:val="Fett"/>
          <w:rFonts w:eastAsia="Times New Roman"/>
        </w:rPr>
        <w:t>Vorsicht:</w:t>
      </w:r>
      <w:r>
        <w:rPr>
          <w:rFonts w:eastAsia="Times New Roman"/>
        </w:rPr>
        <w:t xml:space="preserve"> Man sollte den Raum auf die Volkstärke anpassen. Haben die Bienen zu viel Raum, kriegen sie ihn bei Kälteeinbrüchen nicht gut geheizt und sind anfälliger für Krankheiten wie </w:t>
      </w:r>
      <w:proofErr w:type="spellStart"/>
      <w:r>
        <w:rPr>
          <w:rFonts w:eastAsia="Times New Roman"/>
        </w:rPr>
        <w:t>Kalkbrut</w:t>
      </w:r>
      <w:proofErr w:type="spellEnd"/>
      <w:r>
        <w:rPr>
          <w:rFonts w:eastAsia="Times New Roman"/>
        </w:rPr>
        <w:t>. Zudem trocknen sie dann den Honig nicht mehr so gut.</w:t>
      </w:r>
    </w:p>
    <w:p w14:paraId="1AFADE81" w14:textId="77777777" w:rsidR="00A36695" w:rsidRDefault="00A36695">
      <w:pPr>
        <w:pStyle w:val="berschrift2"/>
        <w:divId w:val="742411764"/>
        <w:rPr>
          <w:rFonts w:eastAsia="Times New Roman"/>
        </w:rPr>
      </w:pPr>
      <w:r>
        <w:rPr>
          <w:rFonts w:eastAsia="Times New Roman"/>
        </w:rPr>
        <w:t>Vorbeugende Schwarmverhinderung: Völker ausgleichen</w:t>
      </w:r>
    </w:p>
    <w:p w14:paraId="2536AE0B" w14:textId="77777777" w:rsidR="00A36695" w:rsidRDefault="00A36695" w:rsidP="00A36695">
      <w:pPr>
        <w:numPr>
          <w:ilvl w:val="0"/>
          <w:numId w:val="4"/>
        </w:numPr>
        <w:spacing w:before="100" w:beforeAutospacing="1" w:after="100" w:afterAutospacing="1" w:line="240" w:lineRule="auto"/>
        <w:divId w:val="742411764"/>
        <w:rPr>
          <w:rFonts w:eastAsia="Times New Roman"/>
        </w:rPr>
      </w:pPr>
      <w:r>
        <w:rPr>
          <w:rStyle w:val="Fett"/>
          <w:rFonts w:eastAsia="Times New Roman"/>
        </w:rPr>
        <w:t>So geht’s:</w:t>
      </w:r>
      <w:r>
        <w:rPr>
          <w:rFonts w:eastAsia="Times New Roman"/>
        </w:rPr>
        <w:t xml:space="preserve"> Wenn Völker unterschiedlich stark sind, kann man die bienenbesetzten Honigräume tauschen und so dem starken Volk viele Flugbienen klauen. Im Extremfall kann man die Völker auch verstellen: Ein starkes auf den Platz eines schwachen und das schwache dafür auf den Platz des starken.</w:t>
      </w:r>
    </w:p>
    <w:p w14:paraId="3DBF91CC" w14:textId="77777777" w:rsidR="00A36695" w:rsidRDefault="00A36695" w:rsidP="00A36695">
      <w:pPr>
        <w:numPr>
          <w:ilvl w:val="0"/>
          <w:numId w:val="4"/>
        </w:numPr>
        <w:spacing w:before="100" w:beforeAutospacing="1" w:after="100" w:afterAutospacing="1" w:line="240" w:lineRule="auto"/>
        <w:divId w:val="742411764"/>
        <w:rPr>
          <w:rFonts w:eastAsia="Times New Roman"/>
        </w:rPr>
      </w:pPr>
      <w:r>
        <w:rPr>
          <w:rStyle w:val="Fett"/>
          <w:rFonts w:eastAsia="Times New Roman"/>
        </w:rPr>
        <w:t>Der Effekt:</w:t>
      </w:r>
      <w:r>
        <w:rPr>
          <w:rFonts w:eastAsia="Times New Roman"/>
        </w:rPr>
        <w:t xml:space="preserve"> Das starke, </w:t>
      </w:r>
      <w:proofErr w:type="spellStart"/>
      <w:r>
        <w:rPr>
          <w:rFonts w:eastAsia="Times New Roman"/>
        </w:rPr>
        <w:t>schwarmtriebige</w:t>
      </w:r>
      <w:proofErr w:type="spellEnd"/>
      <w:r>
        <w:rPr>
          <w:rFonts w:eastAsia="Times New Roman"/>
        </w:rPr>
        <w:t xml:space="preserve"> Volk hat weniger Bienen und überlegt sich nochmal, ob es schwärmen will.</w:t>
      </w:r>
    </w:p>
    <w:p w14:paraId="7949029E" w14:textId="77777777" w:rsidR="00A36695" w:rsidRDefault="00A36695" w:rsidP="00A36695">
      <w:pPr>
        <w:numPr>
          <w:ilvl w:val="0"/>
          <w:numId w:val="4"/>
        </w:numPr>
        <w:spacing w:before="100" w:beforeAutospacing="1" w:after="100" w:afterAutospacing="1" w:line="240" w:lineRule="auto"/>
        <w:divId w:val="742411764"/>
        <w:rPr>
          <w:rFonts w:eastAsia="Times New Roman"/>
        </w:rPr>
      </w:pPr>
      <w:r>
        <w:rPr>
          <w:rStyle w:val="Fett"/>
          <w:rFonts w:eastAsia="Times New Roman"/>
        </w:rPr>
        <w:lastRenderedPageBreak/>
        <w:t>Vorsicht:</w:t>
      </w:r>
      <w:r>
        <w:rPr>
          <w:rFonts w:eastAsia="Times New Roman"/>
        </w:rPr>
        <w:t xml:space="preserve"> Wer Bienen verstellt oder Honigräume tauscht, sollte das in die Stockkarte schreiben. Ansonsten beurteilt man die Völker nachher falsch, wenn eigentlich schlechte Völker auf einmal volle Honigräume haben.</w:t>
      </w:r>
    </w:p>
    <w:p w14:paraId="00F65A7E" w14:textId="77777777" w:rsidR="00A36695" w:rsidRDefault="00A36695">
      <w:pPr>
        <w:pStyle w:val="berschrift2"/>
        <w:divId w:val="742411764"/>
        <w:rPr>
          <w:rFonts w:eastAsia="Times New Roman"/>
        </w:rPr>
      </w:pPr>
      <w:r>
        <w:rPr>
          <w:rFonts w:eastAsia="Times New Roman"/>
        </w:rPr>
        <w:t>Schröpfen und Ableger bilden</w:t>
      </w:r>
    </w:p>
    <w:p w14:paraId="05FA4741" w14:textId="77777777" w:rsidR="00A36695" w:rsidRDefault="00A36695" w:rsidP="00A36695">
      <w:pPr>
        <w:numPr>
          <w:ilvl w:val="0"/>
          <w:numId w:val="5"/>
        </w:numPr>
        <w:spacing w:before="100" w:beforeAutospacing="1" w:after="100" w:afterAutospacing="1" w:line="240" w:lineRule="auto"/>
        <w:divId w:val="742411764"/>
        <w:rPr>
          <w:rFonts w:eastAsia="Times New Roman"/>
        </w:rPr>
      </w:pPr>
      <w:r>
        <w:rPr>
          <w:rStyle w:val="Fett"/>
          <w:rFonts w:eastAsia="Times New Roman"/>
        </w:rPr>
        <w:t>So geht’s:</w:t>
      </w:r>
      <w:r>
        <w:rPr>
          <w:rFonts w:eastAsia="Times New Roman"/>
        </w:rPr>
        <w:t xml:space="preserve"> Als Imker entnimmt man frühzeitig Brutwaben und bildet damit Ableger oder Sammelbrutableger, die später als Pflegevölker für die Königinnenzucht dienen.</w:t>
      </w:r>
    </w:p>
    <w:p w14:paraId="6D8C33EC" w14:textId="77777777" w:rsidR="00A36695" w:rsidRDefault="00A36695" w:rsidP="00A36695">
      <w:pPr>
        <w:numPr>
          <w:ilvl w:val="0"/>
          <w:numId w:val="5"/>
        </w:numPr>
        <w:spacing w:before="100" w:beforeAutospacing="1" w:after="100" w:afterAutospacing="1" w:line="240" w:lineRule="auto"/>
        <w:divId w:val="742411764"/>
        <w:rPr>
          <w:rFonts w:eastAsia="Times New Roman"/>
        </w:rPr>
      </w:pPr>
      <w:r>
        <w:rPr>
          <w:rStyle w:val="Fett"/>
          <w:rFonts w:eastAsia="Times New Roman"/>
        </w:rPr>
        <w:t>Der Effekt:</w:t>
      </w:r>
      <w:r>
        <w:rPr>
          <w:rFonts w:eastAsia="Times New Roman"/>
        </w:rPr>
        <w:t xml:space="preserve"> Man dämpft die Entwicklung der Völker, die damit nicht ganz so stark werden und weniger in Schwarmstimmung kommen.</w:t>
      </w:r>
    </w:p>
    <w:p w14:paraId="36B0C99F" w14:textId="77777777" w:rsidR="00A36695" w:rsidRDefault="00A36695" w:rsidP="00A36695">
      <w:pPr>
        <w:numPr>
          <w:ilvl w:val="0"/>
          <w:numId w:val="5"/>
        </w:numPr>
        <w:spacing w:before="100" w:beforeAutospacing="1" w:after="100" w:afterAutospacing="1" w:line="240" w:lineRule="auto"/>
        <w:divId w:val="742411764"/>
        <w:rPr>
          <w:rFonts w:eastAsia="Times New Roman"/>
        </w:rPr>
      </w:pPr>
      <w:r>
        <w:rPr>
          <w:rStyle w:val="Fett"/>
          <w:rFonts w:eastAsia="Times New Roman"/>
        </w:rPr>
        <w:t>Vorsicht:</w:t>
      </w:r>
      <w:r>
        <w:rPr>
          <w:rFonts w:eastAsia="Times New Roman"/>
        </w:rPr>
        <w:t xml:space="preserve"> Nie die Königin mit umhängen, sonst wird das Volk </w:t>
      </w:r>
      <w:proofErr w:type="spellStart"/>
      <w:r>
        <w:rPr>
          <w:rFonts w:eastAsia="Times New Roman"/>
        </w:rPr>
        <w:t>weisellos</w:t>
      </w:r>
      <w:proofErr w:type="spellEnd"/>
      <w:r>
        <w:rPr>
          <w:rFonts w:eastAsia="Times New Roman"/>
        </w:rPr>
        <w:t xml:space="preserve"> – wenn die Majestät gezeichnet ist, sieht man sie besser. Zu starkes Schröpfen kostet zudem Honig, denn: Zwei Brutwaben entsprechen später einer halben Zarge Flugbienen.</w:t>
      </w:r>
    </w:p>
    <w:p w14:paraId="3733AE1B" w14:textId="77777777" w:rsidR="00A36695" w:rsidRDefault="00A36695">
      <w:pPr>
        <w:pStyle w:val="StandardWeb"/>
        <w:divId w:val="742411764"/>
      </w:pPr>
      <w:r>
        <w:t xml:space="preserve">Zur Schritt-für-Schritt-Anleitung: </w:t>
      </w:r>
      <w:hyperlink r:id="rId8" w:tgtFrame="_blank" w:history="1">
        <w:r>
          <w:rPr>
            <w:rStyle w:val="Hyperlink"/>
          </w:rPr>
          <w:t>Ableger bilden – Junge Völker für die Zukunft</w:t>
        </w:r>
      </w:hyperlink>
    </w:p>
    <w:p w14:paraId="54AB1760" w14:textId="77777777" w:rsidR="00A36695" w:rsidRDefault="00A36695">
      <w:pPr>
        <w:pStyle w:val="berschrift2"/>
        <w:divId w:val="742411764"/>
        <w:rPr>
          <w:rFonts w:eastAsia="Times New Roman"/>
        </w:rPr>
      </w:pPr>
      <w:r>
        <w:rPr>
          <w:rFonts w:eastAsia="Times New Roman"/>
        </w:rPr>
        <w:t>Den Schwarm vorwegnehmen</w:t>
      </w:r>
    </w:p>
    <w:p w14:paraId="42ACA859" w14:textId="77777777" w:rsidR="00A36695" w:rsidRDefault="00A36695" w:rsidP="00A36695">
      <w:pPr>
        <w:numPr>
          <w:ilvl w:val="0"/>
          <w:numId w:val="6"/>
        </w:numPr>
        <w:spacing w:before="100" w:beforeAutospacing="1" w:after="100" w:afterAutospacing="1" w:line="240" w:lineRule="auto"/>
        <w:divId w:val="742411764"/>
        <w:rPr>
          <w:rFonts w:eastAsia="Times New Roman"/>
        </w:rPr>
      </w:pPr>
      <w:r>
        <w:rPr>
          <w:rStyle w:val="Fett"/>
          <w:rFonts w:eastAsia="Times New Roman"/>
        </w:rPr>
        <w:t>So geht’s: </w:t>
      </w:r>
      <w:r>
        <w:rPr>
          <w:rFonts w:eastAsia="Times New Roman"/>
        </w:rPr>
        <w:t>Hat ein Volk bereits Maden in den Schwarmzellen und will schwärmen, kann man den Schwarm vorwegnehmen. Dabei sucht man zuerst die Königin. Hat man sie, stellt man die Wabe beiseite und stößt von den anderen Brutwaben zwischen 15.000 und 20.000 Bienen in eine Schwarmfangkiste. Den vorweggenommenen Schwarm sollte man dann gleich füttern, schließlich haben die Bienen keine Futterreserven aufgenommen. Anschließend kann man den Schwarm außerhalb vom Flugradius in eine neue Beute einlaufen lassen. Will man ihn an den gleichen Platz stellen, muss er zuerst drei Tage in Kellerhaft.</w:t>
      </w:r>
    </w:p>
    <w:p w14:paraId="74C33C70" w14:textId="77777777" w:rsidR="00A36695" w:rsidRDefault="00A36695" w:rsidP="00A36695">
      <w:pPr>
        <w:numPr>
          <w:ilvl w:val="0"/>
          <w:numId w:val="6"/>
        </w:numPr>
        <w:spacing w:before="100" w:beforeAutospacing="1" w:after="100" w:afterAutospacing="1" w:line="240" w:lineRule="auto"/>
        <w:divId w:val="742411764"/>
        <w:rPr>
          <w:rFonts w:eastAsia="Times New Roman"/>
        </w:rPr>
      </w:pPr>
      <w:r>
        <w:rPr>
          <w:rStyle w:val="Fett"/>
          <w:rFonts w:eastAsia="Times New Roman"/>
        </w:rPr>
        <w:t>Der Effekt: </w:t>
      </w:r>
      <w:r>
        <w:rPr>
          <w:rFonts w:eastAsia="Times New Roman"/>
        </w:rPr>
        <w:t>Man simuliert als Imker einen richtigen Schwarm, indem man die Königin samt Bienen entnimmt. Diese Methode wird vor allem von Imkern angewandt, die ihre Bienen wesensgemäß halten wollen. Durch die Schwarmvorwegnahme ist es streng genommen auch keine Schwarmverhinderung, sondern ein Weg mit dem Schwarm zu arbeiten.</w:t>
      </w:r>
    </w:p>
    <w:p w14:paraId="00F29A4A" w14:textId="77777777" w:rsidR="00A36695" w:rsidRDefault="00A36695" w:rsidP="00A36695">
      <w:pPr>
        <w:numPr>
          <w:ilvl w:val="0"/>
          <w:numId w:val="6"/>
        </w:numPr>
        <w:spacing w:before="100" w:beforeAutospacing="1" w:after="100" w:afterAutospacing="1" w:line="240" w:lineRule="auto"/>
        <w:divId w:val="742411764"/>
        <w:rPr>
          <w:rFonts w:eastAsia="Times New Roman"/>
        </w:rPr>
      </w:pPr>
      <w:r>
        <w:rPr>
          <w:rStyle w:val="Fett"/>
          <w:rFonts w:eastAsia="Times New Roman"/>
        </w:rPr>
        <w:t>Vorsicht: </w:t>
      </w:r>
      <w:r>
        <w:rPr>
          <w:rFonts w:eastAsia="Times New Roman"/>
        </w:rPr>
        <w:t>Will die Königin bald schwärmen, wird sie von den Bienen auf Diät gesetzt. So wird sie schlanker und kann später besser fliegen. Problem für uns Imker: Die Königin hat nun keinen prallen Hinterleib mehr und wir übersehen sie leichter.</w:t>
      </w:r>
    </w:p>
    <w:p w14:paraId="7615B743" w14:textId="77777777" w:rsidR="00A36695" w:rsidRDefault="00A36695">
      <w:pPr>
        <w:pStyle w:val="StandardWeb"/>
        <w:divId w:val="742411764"/>
      </w:pPr>
      <w:r>
        <w:t xml:space="preserve">Hier gibt es eine Schritt-für-Schritt-Anleitung zur Schwarmvorwegnahme: </w:t>
      </w:r>
      <w:hyperlink r:id="rId9" w:tgtFrame="_blank" w:history="1">
        <w:r>
          <w:rPr>
            <w:rStyle w:val="Hyperlink"/>
          </w:rPr>
          <w:t>Schwarm vorwegnehmen – so geht’s</w:t>
        </w:r>
      </w:hyperlink>
    </w:p>
    <w:p w14:paraId="3A246FE4" w14:textId="77777777" w:rsidR="00A36695" w:rsidRDefault="00A36695">
      <w:pPr>
        <w:pStyle w:val="berschrift2"/>
        <w:divId w:val="742411764"/>
        <w:rPr>
          <w:rFonts w:eastAsia="Times New Roman"/>
        </w:rPr>
      </w:pPr>
      <w:r>
        <w:rPr>
          <w:rFonts w:eastAsia="Times New Roman"/>
        </w:rPr>
        <w:t>Zwischenableger oben</w:t>
      </w:r>
    </w:p>
    <w:p w14:paraId="22E54816" w14:textId="77777777" w:rsidR="00A36695" w:rsidRDefault="00A36695" w:rsidP="00A36695">
      <w:pPr>
        <w:numPr>
          <w:ilvl w:val="0"/>
          <w:numId w:val="7"/>
        </w:numPr>
        <w:spacing w:before="100" w:beforeAutospacing="1" w:after="100" w:afterAutospacing="1" w:line="240" w:lineRule="auto"/>
        <w:divId w:val="742411764"/>
        <w:rPr>
          <w:rFonts w:eastAsia="Times New Roman"/>
        </w:rPr>
      </w:pPr>
      <w:r>
        <w:rPr>
          <w:rStyle w:val="Fett"/>
          <w:rFonts w:eastAsia="Times New Roman"/>
        </w:rPr>
        <w:t>So geht’s:</w:t>
      </w:r>
      <w:r>
        <w:rPr>
          <w:rFonts w:eastAsia="Times New Roman"/>
        </w:rPr>
        <w:t xml:space="preserve"> Sieht man schon offene Schwarmzellen, nimmt man die Honigräume ab und sucht die Königin. Gleichzeitig bricht man im ganzen Volk die </w:t>
      </w:r>
      <w:proofErr w:type="spellStart"/>
      <w:r>
        <w:rPr>
          <w:rFonts w:eastAsia="Times New Roman"/>
        </w:rPr>
        <w:t>Weiselzellen</w:t>
      </w:r>
      <w:proofErr w:type="spellEnd"/>
      <w:r>
        <w:rPr>
          <w:rFonts w:eastAsia="Times New Roman"/>
        </w:rPr>
        <w:t xml:space="preserve">. Die Königin kommt nun mit einem Teil der Brut über einen </w:t>
      </w:r>
      <w:proofErr w:type="spellStart"/>
      <w:r>
        <w:rPr>
          <w:rFonts w:eastAsia="Times New Roman"/>
        </w:rPr>
        <w:t>Zwischenablegerboden</w:t>
      </w:r>
      <w:proofErr w:type="spellEnd"/>
      <w:r>
        <w:rPr>
          <w:rFonts w:eastAsia="Times New Roman"/>
        </w:rPr>
        <w:t xml:space="preserve"> (grenzt nach unten bienendicht ab und hat oben ein eigenes Flugloch) über das eigentliche Volk. Unten muss auch offene Brut zurückbleiben, dass die Bienen nachschaffen können.</w:t>
      </w:r>
    </w:p>
    <w:p w14:paraId="510B27B1" w14:textId="77777777" w:rsidR="00A36695" w:rsidRDefault="00A36695" w:rsidP="00A36695">
      <w:pPr>
        <w:numPr>
          <w:ilvl w:val="0"/>
          <w:numId w:val="7"/>
        </w:numPr>
        <w:spacing w:before="100" w:beforeAutospacing="1" w:after="100" w:afterAutospacing="1" w:line="240" w:lineRule="auto"/>
        <w:divId w:val="742411764"/>
        <w:rPr>
          <w:rFonts w:eastAsia="Times New Roman"/>
        </w:rPr>
      </w:pPr>
      <w:r>
        <w:rPr>
          <w:rStyle w:val="Fett"/>
          <w:rFonts w:eastAsia="Times New Roman"/>
        </w:rPr>
        <w:t>Der Effekt:</w:t>
      </w:r>
      <w:r>
        <w:rPr>
          <w:rFonts w:eastAsia="Times New Roman"/>
        </w:rPr>
        <w:t xml:space="preserve"> Die Flugbienen sind auf das alte Flugloch eingeflogen, die Königin sitzt aber nun oben und verliert alle Flugbienen. Deshalb will sie nicht mehr schwärmen. Nach 20 Tagen kann man die Völker entweder trennen und hat zwei Völker, oder man kann sie rückvereinen.</w:t>
      </w:r>
    </w:p>
    <w:p w14:paraId="33FE97E1" w14:textId="77777777" w:rsidR="00A36695" w:rsidRDefault="00A36695" w:rsidP="00A36695">
      <w:pPr>
        <w:numPr>
          <w:ilvl w:val="0"/>
          <w:numId w:val="7"/>
        </w:numPr>
        <w:spacing w:before="100" w:beforeAutospacing="1" w:after="100" w:afterAutospacing="1" w:line="240" w:lineRule="auto"/>
        <w:divId w:val="742411764"/>
        <w:rPr>
          <w:rFonts w:eastAsia="Times New Roman"/>
        </w:rPr>
      </w:pPr>
      <w:r>
        <w:rPr>
          <w:rStyle w:val="Fett"/>
          <w:rFonts w:eastAsia="Times New Roman"/>
        </w:rPr>
        <w:t>Vorsicht:</w:t>
      </w:r>
      <w:r>
        <w:rPr>
          <w:rFonts w:eastAsia="Times New Roman"/>
        </w:rPr>
        <w:t xml:space="preserve"> Diese Schwarmverhinderung wirkt nur bei Flugwetter. Zudem muss man die Königin erst finden und alle Zellen brechen.</w:t>
      </w:r>
    </w:p>
    <w:p w14:paraId="49155FC4" w14:textId="77777777" w:rsidR="00A36695" w:rsidRDefault="00A36695">
      <w:pPr>
        <w:pStyle w:val="berschrift2"/>
        <w:divId w:val="742411764"/>
        <w:rPr>
          <w:rFonts w:eastAsia="Times New Roman"/>
        </w:rPr>
      </w:pPr>
      <w:r>
        <w:rPr>
          <w:rFonts w:eastAsia="Times New Roman"/>
        </w:rPr>
        <w:lastRenderedPageBreak/>
        <w:t xml:space="preserve">Zwischenableger unten: Der </w:t>
      </w:r>
      <w:proofErr w:type="spellStart"/>
      <w:r>
        <w:rPr>
          <w:rFonts w:eastAsia="Times New Roman"/>
        </w:rPr>
        <w:t>Flugling</w:t>
      </w:r>
      <w:proofErr w:type="spellEnd"/>
    </w:p>
    <w:p w14:paraId="5407B18D" w14:textId="77777777" w:rsidR="00A36695" w:rsidRDefault="00A36695" w:rsidP="00A36695">
      <w:pPr>
        <w:numPr>
          <w:ilvl w:val="0"/>
          <w:numId w:val="8"/>
        </w:numPr>
        <w:spacing w:before="100" w:beforeAutospacing="1" w:after="100" w:afterAutospacing="1" w:line="240" w:lineRule="auto"/>
        <w:divId w:val="742411764"/>
        <w:rPr>
          <w:rFonts w:eastAsia="Times New Roman"/>
        </w:rPr>
      </w:pPr>
      <w:r>
        <w:rPr>
          <w:rStyle w:val="Fett"/>
          <w:rFonts w:eastAsia="Times New Roman"/>
        </w:rPr>
        <w:t>So geht’s:</w:t>
      </w:r>
      <w:r>
        <w:rPr>
          <w:rFonts w:eastAsia="Times New Roman"/>
        </w:rPr>
        <w:t xml:space="preserve"> Wir sortieren das Volk neu: Die Honigräume kommen direkt auf den Boden, dann ein </w:t>
      </w:r>
      <w:proofErr w:type="spellStart"/>
      <w:r>
        <w:rPr>
          <w:rFonts w:eastAsia="Times New Roman"/>
        </w:rPr>
        <w:t>Zwischenablegerboden</w:t>
      </w:r>
      <w:proofErr w:type="spellEnd"/>
      <w:r>
        <w:rPr>
          <w:rFonts w:eastAsia="Times New Roman"/>
        </w:rPr>
        <w:t xml:space="preserve"> und darauf die schwarmwillige Königin in den Bruträumen. Dabei sollte man im </w:t>
      </w:r>
      <w:proofErr w:type="spellStart"/>
      <w:r>
        <w:rPr>
          <w:rFonts w:eastAsia="Times New Roman"/>
        </w:rPr>
        <w:t>Brutraum</w:t>
      </w:r>
      <w:proofErr w:type="spellEnd"/>
      <w:r>
        <w:rPr>
          <w:rFonts w:eastAsia="Times New Roman"/>
        </w:rPr>
        <w:t xml:space="preserve"> trotzdem die Zellen brechen. Zudem muss unten eine Wabe mit offener Brut sein – sie hält den </w:t>
      </w:r>
      <w:proofErr w:type="spellStart"/>
      <w:r>
        <w:rPr>
          <w:rFonts w:eastAsia="Times New Roman"/>
        </w:rPr>
        <w:t>weisellosen</w:t>
      </w:r>
      <w:proofErr w:type="spellEnd"/>
      <w:r>
        <w:rPr>
          <w:rFonts w:eastAsia="Times New Roman"/>
        </w:rPr>
        <w:t xml:space="preserve"> </w:t>
      </w:r>
      <w:proofErr w:type="spellStart"/>
      <w:r>
        <w:rPr>
          <w:rFonts w:eastAsia="Times New Roman"/>
        </w:rPr>
        <w:t>Flugling</w:t>
      </w:r>
      <w:proofErr w:type="spellEnd"/>
      <w:r>
        <w:rPr>
          <w:rFonts w:eastAsia="Times New Roman"/>
        </w:rPr>
        <w:t xml:space="preserve"> zusammen, da er Nachschaffungen ziehen kann. Vorteil der Methode: Der Imker muss die Königin nicht suchen. Zwischenableger kann man auch ohne Zwischenboden bilden: Einfach das </w:t>
      </w:r>
      <w:proofErr w:type="spellStart"/>
      <w:r>
        <w:rPr>
          <w:rFonts w:eastAsia="Times New Roman"/>
        </w:rPr>
        <w:t>Altvolk</w:t>
      </w:r>
      <w:proofErr w:type="spellEnd"/>
      <w:r>
        <w:rPr>
          <w:rFonts w:eastAsia="Times New Roman"/>
        </w:rPr>
        <w:t xml:space="preserve"> auf einem neuen Boden an einen anderen Platz stellen. Beim Rückvereinen verliert man die Flugbienen allerdings an andere Völker.</w:t>
      </w:r>
    </w:p>
    <w:p w14:paraId="463355C6" w14:textId="77777777" w:rsidR="00A36695" w:rsidRDefault="00A36695" w:rsidP="00A36695">
      <w:pPr>
        <w:numPr>
          <w:ilvl w:val="0"/>
          <w:numId w:val="8"/>
        </w:numPr>
        <w:spacing w:before="100" w:beforeAutospacing="1" w:after="100" w:afterAutospacing="1" w:line="240" w:lineRule="auto"/>
        <w:divId w:val="742411764"/>
        <w:rPr>
          <w:rFonts w:eastAsia="Times New Roman"/>
        </w:rPr>
      </w:pPr>
      <w:r>
        <w:rPr>
          <w:rStyle w:val="Fett"/>
          <w:rFonts w:eastAsia="Times New Roman"/>
        </w:rPr>
        <w:t>Der Effekt:</w:t>
      </w:r>
      <w:r>
        <w:rPr>
          <w:rFonts w:eastAsia="Times New Roman"/>
        </w:rPr>
        <w:t xml:space="preserve"> Die Königin verliert ihre Flugbienen, die weiterhin unten einfliegen und Nektar eintragen. Deshalb will sie nicht mehr schwärmen.</w:t>
      </w:r>
    </w:p>
    <w:p w14:paraId="3A6E67D2" w14:textId="77777777" w:rsidR="00A36695" w:rsidRDefault="00A36695" w:rsidP="00A36695">
      <w:pPr>
        <w:numPr>
          <w:ilvl w:val="0"/>
          <w:numId w:val="8"/>
        </w:numPr>
        <w:spacing w:before="100" w:beforeAutospacing="1" w:after="100" w:afterAutospacing="1" w:line="240" w:lineRule="auto"/>
        <w:divId w:val="742411764"/>
        <w:rPr>
          <w:rFonts w:eastAsia="Times New Roman"/>
        </w:rPr>
      </w:pPr>
      <w:r>
        <w:rPr>
          <w:rStyle w:val="Fett"/>
          <w:rFonts w:eastAsia="Times New Roman"/>
        </w:rPr>
        <w:t>Vorsicht:</w:t>
      </w:r>
      <w:r>
        <w:rPr>
          <w:rFonts w:eastAsia="Times New Roman"/>
        </w:rPr>
        <w:t xml:space="preserve"> Auch der </w:t>
      </w:r>
      <w:proofErr w:type="spellStart"/>
      <w:r>
        <w:rPr>
          <w:rFonts w:eastAsia="Times New Roman"/>
        </w:rPr>
        <w:t>Flugling</w:t>
      </w:r>
      <w:proofErr w:type="spellEnd"/>
      <w:r>
        <w:rPr>
          <w:rFonts w:eastAsia="Times New Roman"/>
        </w:rPr>
        <w:t xml:space="preserve"> wirkt nur bei Flugwetter, andernfalls bleiben die Flugbienen oben bei der Königin.</w:t>
      </w:r>
    </w:p>
    <w:p w14:paraId="3891A36E" w14:textId="77777777" w:rsidR="00A36695" w:rsidRDefault="00A36695">
      <w:pPr>
        <w:pStyle w:val="StandardWeb"/>
        <w:divId w:val="742411764"/>
      </w:pPr>
      <w:r>
        <w:t xml:space="preserve">Hier gibt es eine Schritt-für-Schritt-Anleitung zur Bildung eines </w:t>
      </w:r>
      <w:proofErr w:type="spellStart"/>
      <w:r>
        <w:t>Fluglings</w:t>
      </w:r>
      <w:proofErr w:type="spellEnd"/>
      <w:r>
        <w:t xml:space="preserve">: </w:t>
      </w:r>
      <w:hyperlink r:id="rId10" w:tgtFrame="_blank" w:history="1">
        <w:r>
          <w:rPr>
            <w:rStyle w:val="Hyperlink"/>
          </w:rPr>
          <w:t>Zwischenableger machen – so geht’s</w:t>
        </w:r>
      </w:hyperlink>
    </w:p>
    <w:p w14:paraId="46377905" w14:textId="77777777" w:rsidR="00A36695" w:rsidRDefault="00A36695">
      <w:pPr>
        <w:pStyle w:val="berschrift2"/>
        <w:divId w:val="742411764"/>
        <w:rPr>
          <w:rFonts w:eastAsia="Times New Roman"/>
        </w:rPr>
      </w:pPr>
      <w:r>
        <w:rPr>
          <w:rFonts w:eastAsia="Times New Roman"/>
        </w:rPr>
        <w:t xml:space="preserve">Königinnenableger: Der </w:t>
      </w:r>
      <w:proofErr w:type="spellStart"/>
      <w:r>
        <w:rPr>
          <w:rFonts w:eastAsia="Times New Roman"/>
        </w:rPr>
        <w:t>Brutling</w:t>
      </w:r>
      <w:proofErr w:type="spellEnd"/>
    </w:p>
    <w:p w14:paraId="592A8849" w14:textId="77777777" w:rsidR="00A36695" w:rsidRDefault="00A36695" w:rsidP="00A36695">
      <w:pPr>
        <w:numPr>
          <w:ilvl w:val="0"/>
          <w:numId w:val="9"/>
        </w:numPr>
        <w:spacing w:before="100" w:beforeAutospacing="1" w:after="100" w:afterAutospacing="1" w:line="240" w:lineRule="auto"/>
        <w:divId w:val="742411764"/>
        <w:rPr>
          <w:rFonts w:eastAsia="Times New Roman"/>
        </w:rPr>
      </w:pPr>
      <w:r>
        <w:rPr>
          <w:rStyle w:val="Fett"/>
          <w:rFonts w:eastAsia="Times New Roman"/>
        </w:rPr>
        <w:t>So geht’s:</w:t>
      </w:r>
      <w:r>
        <w:rPr>
          <w:rFonts w:eastAsia="Times New Roman"/>
        </w:rPr>
        <w:t xml:space="preserve"> Die Königin mit einigen Waben entnehmen und mit ihr einen Ableger bilden. Wer das vorbeugend schon im April macht, kann vom Königinnenableger in der Spättracht sogar Honig ernten. Im </w:t>
      </w:r>
      <w:proofErr w:type="spellStart"/>
      <w:r>
        <w:rPr>
          <w:rFonts w:eastAsia="Times New Roman"/>
        </w:rPr>
        <w:t>Altvolk</w:t>
      </w:r>
      <w:proofErr w:type="spellEnd"/>
      <w:r>
        <w:rPr>
          <w:rFonts w:eastAsia="Times New Roman"/>
        </w:rPr>
        <w:t xml:space="preserve"> lässt man zwei Schwarmzellen stehen, alternativ gibt man ihm eine Edelzelle.</w:t>
      </w:r>
    </w:p>
    <w:p w14:paraId="4FBB3FB2" w14:textId="77777777" w:rsidR="00A36695" w:rsidRDefault="00A36695" w:rsidP="00A36695">
      <w:pPr>
        <w:numPr>
          <w:ilvl w:val="0"/>
          <w:numId w:val="9"/>
        </w:numPr>
        <w:spacing w:before="100" w:beforeAutospacing="1" w:after="100" w:afterAutospacing="1" w:line="240" w:lineRule="auto"/>
        <w:divId w:val="742411764"/>
        <w:rPr>
          <w:rFonts w:eastAsia="Times New Roman"/>
        </w:rPr>
      </w:pPr>
      <w:r>
        <w:rPr>
          <w:rStyle w:val="Fett"/>
          <w:rFonts w:eastAsia="Times New Roman"/>
        </w:rPr>
        <w:t>Der Effekt:</w:t>
      </w:r>
      <w:r>
        <w:rPr>
          <w:rFonts w:eastAsia="Times New Roman"/>
        </w:rPr>
        <w:t xml:space="preserve"> Das Volk kann nicht schwärmen, da die Königin ja schon weg ist. Bis die neue Königin legt, hat das Volk eine brutfreie Phase, in der die Ammenbienen keine Brut pflegen müssen und deshalb auch raus können, um Nektar zu sammeln.</w:t>
      </w:r>
    </w:p>
    <w:p w14:paraId="5D876E12" w14:textId="77777777" w:rsidR="00A36695" w:rsidRDefault="00A36695" w:rsidP="00A36695">
      <w:pPr>
        <w:numPr>
          <w:ilvl w:val="0"/>
          <w:numId w:val="9"/>
        </w:numPr>
        <w:spacing w:before="100" w:beforeAutospacing="1" w:after="100" w:afterAutospacing="1" w:line="240" w:lineRule="auto"/>
        <w:divId w:val="742411764"/>
        <w:rPr>
          <w:rFonts w:eastAsia="Times New Roman"/>
        </w:rPr>
      </w:pPr>
      <w:r>
        <w:rPr>
          <w:rStyle w:val="Fett"/>
          <w:rFonts w:eastAsia="Times New Roman"/>
        </w:rPr>
        <w:t>Vorsicht:</w:t>
      </w:r>
      <w:r>
        <w:rPr>
          <w:rFonts w:eastAsia="Times New Roman"/>
        </w:rPr>
        <w:t xml:space="preserve"> Wenn das </w:t>
      </w:r>
      <w:proofErr w:type="spellStart"/>
      <w:r>
        <w:rPr>
          <w:rFonts w:eastAsia="Times New Roman"/>
        </w:rPr>
        <w:t>Altvolk</w:t>
      </w:r>
      <w:proofErr w:type="spellEnd"/>
      <w:r>
        <w:rPr>
          <w:rFonts w:eastAsia="Times New Roman"/>
        </w:rPr>
        <w:t xml:space="preserve"> noch besonders viel Brut hatte und stark ist, kann es sein, dass eine der jungen Königinnen trotzdem noch schwärmen will. Deshalb sollte man nicht mehr als zwei </w:t>
      </w:r>
      <w:proofErr w:type="spellStart"/>
      <w:r>
        <w:rPr>
          <w:rFonts w:eastAsia="Times New Roman"/>
        </w:rPr>
        <w:t>Weiselzellen</w:t>
      </w:r>
      <w:proofErr w:type="spellEnd"/>
      <w:r>
        <w:rPr>
          <w:rFonts w:eastAsia="Times New Roman"/>
        </w:rPr>
        <w:t xml:space="preserve"> im Volk lassen.</w:t>
      </w:r>
    </w:p>
    <w:p w14:paraId="2F96A3A6" w14:textId="77777777" w:rsidR="00A36695" w:rsidRDefault="00A36695">
      <w:pPr>
        <w:pStyle w:val="StandardWeb"/>
        <w:divId w:val="742411764"/>
      </w:pPr>
      <w:r>
        <w:t xml:space="preserve">Zur Schritt-für-Schritt-Anleitung: </w:t>
      </w:r>
      <w:hyperlink r:id="rId11" w:tgtFrame="_blank" w:history="1">
        <w:r>
          <w:rPr>
            <w:rStyle w:val="Hyperlink"/>
          </w:rPr>
          <w:t>Königinnenableger machen – so geht’s</w:t>
        </w:r>
      </w:hyperlink>
    </w:p>
    <w:p w14:paraId="4110DB7D" w14:textId="77777777" w:rsidR="00A36695" w:rsidRDefault="00A36695">
      <w:pPr>
        <w:pStyle w:val="berschrift2"/>
        <w:divId w:val="742411764"/>
        <w:rPr>
          <w:rFonts w:eastAsia="Times New Roman"/>
        </w:rPr>
      </w:pPr>
      <w:r>
        <w:rPr>
          <w:rFonts w:eastAsia="Times New Roman"/>
        </w:rPr>
        <w:t>Die simpelste Schwarmverhinderung: Zellenbrechen</w:t>
      </w:r>
    </w:p>
    <w:p w14:paraId="3EC12F7D" w14:textId="77777777" w:rsidR="00A36695" w:rsidRDefault="00A36695" w:rsidP="00A36695">
      <w:pPr>
        <w:numPr>
          <w:ilvl w:val="0"/>
          <w:numId w:val="10"/>
        </w:numPr>
        <w:spacing w:before="100" w:beforeAutospacing="1" w:after="100" w:afterAutospacing="1" w:line="240" w:lineRule="auto"/>
        <w:divId w:val="742411764"/>
        <w:rPr>
          <w:rFonts w:eastAsia="Times New Roman"/>
        </w:rPr>
      </w:pPr>
      <w:r>
        <w:rPr>
          <w:rStyle w:val="Fett"/>
          <w:rFonts w:eastAsia="Times New Roman"/>
        </w:rPr>
        <w:t>So geht’s:</w:t>
      </w:r>
      <w:r>
        <w:rPr>
          <w:rFonts w:eastAsia="Times New Roman"/>
        </w:rPr>
        <w:t xml:space="preserve"> Haben die Bienen bestiftete Schwarmzellen, gehen wir zur Schwarmverhinderung jede Wabe durch und reißen die Zellen. Das geht bei einem einräumigen Bruträumen mit wenigen Waben schneller, als bei Systemen mit bis zu 20 Waben im </w:t>
      </w:r>
      <w:proofErr w:type="spellStart"/>
      <w:r>
        <w:rPr>
          <w:rFonts w:eastAsia="Times New Roman"/>
        </w:rPr>
        <w:t>Brutraum</w:t>
      </w:r>
      <w:proofErr w:type="spellEnd"/>
      <w:r>
        <w:rPr>
          <w:rFonts w:eastAsia="Times New Roman"/>
        </w:rPr>
        <w:t>. Die Prozedur muss alle sieben bis neun Tage wiederholt werden, wenn die Bienen weiter in Schwarmstimmung sind.</w:t>
      </w:r>
    </w:p>
    <w:p w14:paraId="1447A987" w14:textId="77777777" w:rsidR="00A36695" w:rsidRDefault="00A36695" w:rsidP="00A36695">
      <w:pPr>
        <w:numPr>
          <w:ilvl w:val="0"/>
          <w:numId w:val="10"/>
        </w:numPr>
        <w:spacing w:before="100" w:beforeAutospacing="1" w:after="100" w:afterAutospacing="1" w:line="240" w:lineRule="auto"/>
        <w:divId w:val="742411764"/>
        <w:rPr>
          <w:rFonts w:eastAsia="Times New Roman"/>
        </w:rPr>
      </w:pPr>
      <w:r>
        <w:rPr>
          <w:rStyle w:val="Fett"/>
          <w:rFonts w:eastAsia="Times New Roman"/>
        </w:rPr>
        <w:t>Der Effekt:</w:t>
      </w:r>
      <w:r>
        <w:rPr>
          <w:rFonts w:eastAsia="Times New Roman"/>
        </w:rPr>
        <w:t xml:space="preserve"> Ohne Zellen können sich die Bienen keine neue Königin heranziehen und die alte muss weiter im Stock bleiben.</w:t>
      </w:r>
    </w:p>
    <w:p w14:paraId="1C3F4EBA" w14:textId="77777777" w:rsidR="00A36695" w:rsidRDefault="00A36695" w:rsidP="00A36695">
      <w:pPr>
        <w:numPr>
          <w:ilvl w:val="0"/>
          <w:numId w:val="10"/>
        </w:numPr>
        <w:spacing w:before="100" w:beforeAutospacing="1" w:after="100" w:afterAutospacing="1" w:line="240" w:lineRule="auto"/>
        <w:divId w:val="742411764"/>
        <w:rPr>
          <w:rFonts w:eastAsia="Times New Roman"/>
        </w:rPr>
      </w:pPr>
      <w:r>
        <w:rPr>
          <w:rStyle w:val="Fett"/>
          <w:rFonts w:eastAsia="Times New Roman"/>
        </w:rPr>
        <w:t>Vorsicht:</w:t>
      </w:r>
      <w:r>
        <w:rPr>
          <w:rFonts w:eastAsia="Times New Roman"/>
        </w:rPr>
        <w:t xml:space="preserve"> Oft verstecken sich Zellen im hohen Boden oder am Rand von Waben, die übersieht man schnell. Zudem wuseln viele Bienen herum, wenn man alle Waben anschaut. Da zerdrückt selbst der erfahrenste Imker auch mal aus Versehen eine Königin. Wenn nur wenige Zellen zu sehen sind, wollen die Bienen vielleicht auch nur </w:t>
      </w:r>
      <w:proofErr w:type="spellStart"/>
      <w:r>
        <w:rPr>
          <w:rFonts w:eastAsia="Times New Roman"/>
        </w:rPr>
        <w:t>umweiseln</w:t>
      </w:r>
      <w:proofErr w:type="spellEnd"/>
      <w:r>
        <w:rPr>
          <w:rFonts w:eastAsia="Times New Roman"/>
        </w:rPr>
        <w:t xml:space="preserve"> und nicht schwärmen – dann wäre die Schwarmverhinderung unnötig und man sollte die Bienen </w:t>
      </w:r>
      <w:proofErr w:type="spellStart"/>
      <w:r>
        <w:rPr>
          <w:rFonts w:eastAsia="Times New Roman"/>
        </w:rPr>
        <w:t>umweiseln</w:t>
      </w:r>
      <w:proofErr w:type="spellEnd"/>
      <w:r>
        <w:rPr>
          <w:rFonts w:eastAsia="Times New Roman"/>
        </w:rPr>
        <w:t xml:space="preserve"> lassen oder die Königin selbst austauschen.</w:t>
      </w:r>
    </w:p>
    <w:p w14:paraId="43BBEF44" w14:textId="77777777" w:rsidR="00A36695" w:rsidRDefault="00A36695">
      <w:pPr>
        <w:pStyle w:val="berschrift2"/>
        <w:divId w:val="742411764"/>
        <w:rPr>
          <w:rFonts w:eastAsia="Times New Roman"/>
        </w:rPr>
      </w:pPr>
      <w:r>
        <w:rPr>
          <w:rFonts w:eastAsia="Times New Roman"/>
        </w:rPr>
        <w:lastRenderedPageBreak/>
        <w:t>Junge Königinnen wollen seltener schwärmen</w:t>
      </w:r>
    </w:p>
    <w:p w14:paraId="1BD6D84D" w14:textId="77777777" w:rsidR="00A36695" w:rsidRDefault="00A36695" w:rsidP="00A36695">
      <w:pPr>
        <w:numPr>
          <w:ilvl w:val="0"/>
          <w:numId w:val="11"/>
        </w:numPr>
        <w:spacing w:before="100" w:beforeAutospacing="1" w:after="100" w:afterAutospacing="1" w:line="240" w:lineRule="auto"/>
        <w:divId w:val="742411764"/>
        <w:rPr>
          <w:rFonts w:eastAsia="Times New Roman"/>
        </w:rPr>
      </w:pPr>
      <w:r>
        <w:rPr>
          <w:rStyle w:val="Fett"/>
          <w:rFonts w:eastAsia="Times New Roman"/>
        </w:rPr>
        <w:t>So geht’s:</w:t>
      </w:r>
      <w:r>
        <w:rPr>
          <w:rFonts w:eastAsia="Times New Roman"/>
        </w:rPr>
        <w:t xml:space="preserve"> Die Völker jedes Jahr mit jungen Königinnen </w:t>
      </w:r>
      <w:proofErr w:type="spellStart"/>
      <w:r>
        <w:rPr>
          <w:rFonts w:eastAsia="Times New Roman"/>
        </w:rPr>
        <w:t>beweiseln</w:t>
      </w:r>
      <w:proofErr w:type="spellEnd"/>
      <w:r>
        <w:rPr>
          <w:rFonts w:eastAsia="Times New Roman"/>
        </w:rPr>
        <w:t xml:space="preserve"> oder genügend Jungvölker bilden.</w:t>
      </w:r>
    </w:p>
    <w:p w14:paraId="1C34B839" w14:textId="77777777" w:rsidR="00A36695" w:rsidRDefault="00A36695" w:rsidP="00A36695">
      <w:pPr>
        <w:numPr>
          <w:ilvl w:val="0"/>
          <w:numId w:val="11"/>
        </w:numPr>
        <w:spacing w:before="100" w:beforeAutospacing="1" w:after="100" w:afterAutospacing="1" w:line="240" w:lineRule="auto"/>
        <w:divId w:val="742411764"/>
        <w:rPr>
          <w:rFonts w:eastAsia="Times New Roman"/>
        </w:rPr>
      </w:pPr>
      <w:r>
        <w:rPr>
          <w:rStyle w:val="Fett"/>
          <w:rFonts w:eastAsia="Times New Roman"/>
        </w:rPr>
        <w:t xml:space="preserve">Der Effekt: </w:t>
      </w:r>
      <w:r>
        <w:rPr>
          <w:rFonts w:eastAsia="Times New Roman"/>
        </w:rPr>
        <w:t>Die einjährigen Königinnen schwärmen nicht so gerne wie ältere.</w:t>
      </w:r>
    </w:p>
    <w:p w14:paraId="2D8C29AA" w14:textId="77777777" w:rsidR="00A36695" w:rsidRDefault="00A36695" w:rsidP="00A36695">
      <w:pPr>
        <w:numPr>
          <w:ilvl w:val="0"/>
          <w:numId w:val="11"/>
        </w:numPr>
        <w:spacing w:before="100" w:beforeAutospacing="1" w:after="100" w:afterAutospacing="1" w:line="240" w:lineRule="auto"/>
        <w:divId w:val="742411764"/>
        <w:rPr>
          <w:rFonts w:eastAsia="Times New Roman"/>
        </w:rPr>
      </w:pPr>
      <w:r>
        <w:rPr>
          <w:rStyle w:val="Fett"/>
          <w:rFonts w:eastAsia="Times New Roman"/>
        </w:rPr>
        <w:t>Vorsicht:</w:t>
      </w:r>
      <w:r>
        <w:rPr>
          <w:rFonts w:eastAsia="Times New Roman"/>
        </w:rPr>
        <w:t xml:space="preserve"> Wenn eine </w:t>
      </w:r>
      <w:proofErr w:type="spellStart"/>
      <w:r>
        <w:rPr>
          <w:rFonts w:eastAsia="Times New Roman"/>
        </w:rPr>
        <w:t>Umweislung</w:t>
      </w:r>
      <w:proofErr w:type="spellEnd"/>
      <w:r>
        <w:rPr>
          <w:rFonts w:eastAsia="Times New Roman"/>
        </w:rPr>
        <w:t xml:space="preserve"> nicht klappt, hat man ein </w:t>
      </w:r>
      <w:proofErr w:type="spellStart"/>
      <w:r>
        <w:rPr>
          <w:rFonts w:eastAsia="Times New Roman"/>
        </w:rPr>
        <w:t>weiselloses</w:t>
      </w:r>
      <w:proofErr w:type="spellEnd"/>
      <w:r>
        <w:rPr>
          <w:rFonts w:eastAsia="Times New Roman"/>
        </w:rPr>
        <w:t xml:space="preserve"> Volk und muss danach schauen. Die Erfolgsquoten bei </w:t>
      </w:r>
      <w:proofErr w:type="spellStart"/>
      <w:r>
        <w:rPr>
          <w:rFonts w:eastAsia="Times New Roman"/>
        </w:rPr>
        <w:t>Umweislungen</w:t>
      </w:r>
      <w:proofErr w:type="spellEnd"/>
      <w:r>
        <w:rPr>
          <w:rFonts w:eastAsia="Times New Roman"/>
        </w:rPr>
        <w:t xml:space="preserve"> im Spätherbst sind aber ziemlich hoch.</w:t>
      </w:r>
    </w:p>
    <w:p w14:paraId="7527391E" w14:textId="77777777" w:rsidR="00A36695" w:rsidRDefault="00A36695">
      <w:pPr>
        <w:pStyle w:val="berschrift2"/>
        <w:divId w:val="742411764"/>
        <w:rPr>
          <w:rFonts w:eastAsia="Times New Roman"/>
        </w:rPr>
      </w:pPr>
      <w:r>
        <w:rPr>
          <w:rFonts w:eastAsia="Times New Roman"/>
        </w:rPr>
        <w:t>Flügel der Königin schneiden</w:t>
      </w:r>
    </w:p>
    <w:p w14:paraId="7CC73658" w14:textId="77777777" w:rsidR="00A36695" w:rsidRDefault="00A36695" w:rsidP="00A36695">
      <w:pPr>
        <w:numPr>
          <w:ilvl w:val="0"/>
          <w:numId w:val="12"/>
        </w:numPr>
        <w:spacing w:before="100" w:beforeAutospacing="1" w:after="100" w:afterAutospacing="1" w:line="240" w:lineRule="auto"/>
        <w:divId w:val="742411764"/>
        <w:rPr>
          <w:rFonts w:eastAsia="Times New Roman"/>
        </w:rPr>
      </w:pPr>
      <w:r>
        <w:rPr>
          <w:rStyle w:val="Fett"/>
          <w:rFonts w:eastAsia="Times New Roman"/>
        </w:rPr>
        <w:t xml:space="preserve">So geht’s: </w:t>
      </w:r>
      <w:r>
        <w:rPr>
          <w:rFonts w:eastAsia="Times New Roman"/>
        </w:rPr>
        <w:t>Der Königin die Spitze des Flügels anschneiden.</w:t>
      </w:r>
    </w:p>
    <w:p w14:paraId="017CD751" w14:textId="77777777" w:rsidR="00A36695" w:rsidRDefault="00A36695" w:rsidP="00A36695">
      <w:pPr>
        <w:numPr>
          <w:ilvl w:val="0"/>
          <w:numId w:val="12"/>
        </w:numPr>
        <w:spacing w:before="100" w:beforeAutospacing="1" w:after="100" w:afterAutospacing="1" w:line="240" w:lineRule="auto"/>
        <w:divId w:val="742411764"/>
        <w:rPr>
          <w:rFonts w:eastAsia="Times New Roman"/>
        </w:rPr>
      </w:pPr>
      <w:r>
        <w:rPr>
          <w:rStyle w:val="Fett"/>
          <w:rFonts w:eastAsia="Times New Roman"/>
        </w:rPr>
        <w:t>Der Effekt:</w:t>
      </w:r>
      <w:r>
        <w:rPr>
          <w:rFonts w:eastAsia="Times New Roman"/>
        </w:rPr>
        <w:t xml:space="preserve"> Die alte Königin kann nicht mehr fliegen und deshalb nicht mit dem Schwarm aufbrechen.</w:t>
      </w:r>
    </w:p>
    <w:p w14:paraId="2D5CEFF4" w14:textId="77777777" w:rsidR="00A36695" w:rsidRDefault="00A36695" w:rsidP="00A36695">
      <w:pPr>
        <w:numPr>
          <w:ilvl w:val="0"/>
          <w:numId w:val="12"/>
        </w:numPr>
        <w:spacing w:before="100" w:beforeAutospacing="1" w:after="100" w:afterAutospacing="1" w:line="240" w:lineRule="auto"/>
        <w:divId w:val="742411764"/>
        <w:rPr>
          <w:rFonts w:eastAsia="Times New Roman"/>
        </w:rPr>
      </w:pPr>
      <w:r>
        <w:rPr>
          <w:rStyle w:val="Fett"/>
          <w:rFonts w:eastAsia="Times New Roman"/>
        </w:rPr>
        <w:t>Vorsicht:</w:t>
      </w:r>
      <w:r>
        <w:rPr>
          <w:rFonts w:eastAsia="Times New Roman"/>
        </w:rPr>
        <w:t xml:space="preserve"> Will die Königin ausfliegen, fällt sie vor dem Flugloch ins Gras. Wenn sie nicht über ein Anflugbrett in die Beute zurückklettern kann, ziehen die Bienen zwar oft wieder ein, die Königin bleibt aber zurück und stirbt vor dem Flugloch. Auch deshalb ist diese Methode umstritten und wird von vielen Imkern als nicht mehr zeitgemäß abgelehnt. Wer nach EU-Bio-Verordnung imkert, darf seinen Königinnen die Flügel nicht anschneiden.</w:t>
      </w:r>
    </w:p>
    <w:p w14:paraId="5D985096" w14:textId="4A37E639" w:rsidR="00A36695" w:rsidRDefault="00204007">
      <w:pPr>
        <w:pStyle w:val="StandardWeb"/>
        <w:divId w:val="742411764"/>
      </w:pPr>
      <w:r>
        <w:t xml:space="preserve"> </w:t>
      </w:r>
    </w:p>
    <w:p w14:paraId="37588407" w14:textId="77777777" w:rsidR="00A36695" w:rsidRDefault="00A36695"/>
    <w:sectPr w:rsidR="00A3669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19F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C1113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B73E2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A3734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850F8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E7558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A7630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07476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2A351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9F5C8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8B350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722EB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10128783">
    <w:abstractNumId w:val="7"/>
  </w:num>
  <w:num w:numId="2" w16cid:durableId="1112481949">
    <w:abstractNumId w:val="3"/>
  </w:num>
  <w:num w:numId="3" w16cid:durableId="1340042436">
    <w:abstractNumId w:val="4"/>
  </w:num>
  <w:num w:numId="4" w16cid:durableId="1633634872">
    <w:abstractNumId w:val="5"/>
  </w:num>
  <w:num w:numId="5" w16cid:durableId="315454781">
    <w:abstractNumId w:val="2"/>
  </w:num>
  <w:num w:numId="6" w16cid:durableId="1902324087">
    <w:abstractNumId w:val="8"/>
  </w:num>
  <w:num w:numId="7" w16cid:durableId="2060088028">
    <w:abstractNumId w:val="9"/>
  </w:num>
  <w:num w:numId="8" w16cid:durableId="726105364">
    <w:abstractNumId w:val="1"/>
  </w:num>
  <w:num w:numId="9" w16cid:durableId="866064283">
    <w:abstractNumId w:val="11"/>
  </w:num>
  <w:num w:numId="10" w16cid:durableId="1171678846">
    <w:abstractNumId w:val="6"/>
  </w:num>
  <w:num w:numId="11" w16cid:durableId="750810960">
    <w:abstractNumId w:val="0"/>
  </w:num>
  <w:num w:numId="12" w16cid:durableId="2288043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695"/>
    <w:rsid w:val="00204007"/>
    <w:rsid w:val="00A36695"/>
    <w:rsid w:val="00AA68D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A1B16"/>
  <w15:chartTrackingRefBased/>
  <w15:docId w15:val="{AA1F410E-AE94-BB46-B2DC-693206B96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AT"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3669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A3669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36695"/>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semiHidden/>
    <w:rsid w:val="00A36695"/>
    <w:rPr>
      <w:rFonts w:asciiTheme="majorHAnsi" w:eastAsiaTheme="majorEastAsia" w:hAnsiTheme="majorHAnsi" w:cstheme="majorBidi"/>
      <w:color w:val="2F5496" w:themeColor="accent1" w:themeShade="BF"/>
      <w:sz w:val="26"/>
      <w:szCs w:val="26"/>
    </w:rPr>
  </w:style>
  <w:style w:type="paragraph" w:customStyle="1" w:styleId="td-post-sub-title">
    <w:name w:val="td-post-sub-title"/>
    <w:basedOn w:val="Standard"/>
    <w:rsid w:val="00A36695"/>
    <w:pPr>
      <w:spacing w:before="100" w:beforeAutospacing="1" w:after="100" w:afterAutospacing="1" w:line="240" w:lineRule="auto"/>
    </w:pPr>
    <w:rPr>
      <w:rFonts w:ascii="Times New Roman" w:hAnsi="Times New Roman" w:cs="Times New Roman"/>
      <w:sz w:val="24"/>
      <w:szCs w:val="24"/>
    </w:rPr>
  </w:style>
  <w:style w:type="character" w:customStyle="1" w:styleId="td-post-date">
    <w:name w:val="td-post-date"/>
    <w:basedOn w:val="Absatz-Standardschriftart"/>
    <w:rsid w:val="00A36695"/>
  </w:style>
  <w:style w:type="character" w:styleId="Hyperlink">
    <w:name w:val="Hyperlink"/>
    <w:basedOn w:val="Absatz-Standardschriftart"/>
    <w:uiPriority w:val="99"/>
    <w:semiHidden/>
    <w:unhideWhenUsed/>
    <w:rsid w:val="00A36695"/>
    <w:rPr>
      <w:color w:val="0000FF"/>
      <w:u w:val="single"/>
    </w:rPr>
  </w:style>
  <w:style w:type="paragraph" w:styleId="StandardWeb">
    <w:name w:val="Normal (Web)"/>
    <w:basedOn w:val="Standard"/>
    <w:uiPriority w:val="99"/>
    <w:semiHidden/>
    <w:unhideWhenUsed/>
    <w:rsid w:val="00A36695"/>
    <w:pPr>
      <w:spacing w:before="100" w:beforeAutospacing="1" w:after="100" w:afterAutospacing="1" w:line="240" w:lineRule="auto"/>
    </w:pPr>
    <w:rPr>
      <w:rFonts w:ascii="Times New Roman" w:hAnsi="Times New Roman" w:cs="Times New Roman"/>
      <w:sz w:val="24"/>
      <w:szCs w:val="24"/>
    </w:rPr>
  </w:style>
  <w:style w:type="character" w:styleId="Fett">
    <w:name w:val="Strong"/>
    <w:basedOn w:val="Absatz-Standardschriftart"/>
    <w:uiPriority w:val="22"/>
    <w:qFormat/>
    <w:rsid w:val="00A36695"/>
    <w:rPr>
      <w:b/>
      <w:bCs/>
    </w:rPr>
  </w:style>
  <w:style w:type="character" w:styleId="BesuchterLink">
    <w:name w:val="FollowedHyperlink"/>
    <w:basedOn w:val="Absatz-Standardschriftart"/>
    <w:uiPriority w:val="99"/>
    <w:semiHidden/>
    <w:unhideWhenUsed/>
    <w:rsid w:val="00A366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411764">
      <w:marLeft w:val="0"/>
      <w:marRight w:val="0"/>
      <w:marTop w:val="0"/>
      <w:marBottom w:val="0"/>
      <w:divBdr>
        <w:top w:val="none" w:sz="0" w:space="0" w:color="auto"/>
        <w:left w:val="none" w:sz="0" w:space="0" w:color="auto"/>
        <w:bottom w:val="none" w:sz="0" w:space="0" w:color="auto"/>
        <w:right w:val="none" w:sz="0" w:space="0" w:color="auto"/>
      </w:divBdr>
    </w:div>
    <w:div w:id="1135565083">
      <w:marLeft w:val="0"/>
      <w:marRight w:val="0"/>
      <w:marTop w:val="0"/>
      <w:marBottom w:val="0"/>
      <w:divBdr>
        <w:top w:val="none" w:sz="0" w:space="0" w:color="auto"/>
        <w:left w:val="none" w:sz="0" w:space="0" w:color="auto"/>
        <w:bottom w:val="none" w:sz="0" w:space="0" w:color="auto"/>
        <w:right w:val="none" w:sz="0" w:space="0" w:color="auto"/>
      </w:divBdr>
      <w:divsChild>
        <w:div w:id="1945111524">
          <w:marLeft w:val="0"/>
          <w:marRight w:val="0"/>
          <w:marTop w:val="0"/>
          <w:marBottom w:val="0"/>
          <w:divBdr>
            <w:top w:val="none" w:sz="0" w:space="0" w:color="auto"/>
            <w:left w:val="none" w:sz="0" w:space="0" w:color="auto"/>
            <w:bottom w:val="none" w:sz="0" w:space="0" w:color="auto"/>
            <w:right w:val="none" w:sz="0" w:space="0" w:color="auto"/>
          </w:divBdr>
        </w:div>
      </w:divsChild>
    </w:div>
    <w:div w:id="1835143448">
      <w:marLeft w:val="0"/>
      <w:marRight w:val="0"/>
      <w:marTop w:val="0"/>
      <w:marBottom w:val="0"/>
      <w:divBdr>
        <w:top w:val="none" w:sz="0" w:space="0" w:color="auto"/>
        <w:left w:val="none" w:sz="0" w:space="0" w:color="auto"/>
        <w:bottom w:val="none" w:sz="0" w:space="0" w:color="auto"/>
        <w:right w:val="none" w:sz="0" w:space="0" w:color="auto"/>
      </w:divBdr>
      <w:divsChild>
        <w:div w:id="1298296609">
          <w:marLeft w:val="0"/>
          <w:marRight w:val="0"/>
          <w:marTop w:val="0"/>
          <w:marBottom w:val="0"/>
          <w:divBdr>
            <w:top w:val="none" w:sz="0" w:space="0" w:color="auto"/>
            <w:left w:val="none" w:sz="0" w:space="0" w:color="auto"/>
            <w:bottom w:val="none" w:sz="0" w:space="0" w:color="auto"/>
            <w:right w:val="none" w:sz="0" w:space="0" w:color="auto"/>
          </w:divBdr>
          <w:divsChild>
            <w:div w:id="1714187361">
              <w:marLeft w:val="0"/>
              <w:marRight w:val="0"/>
              <w:marTop w:val="0"/>
              <w:marBottom w:val="0"/>
              <w:divBdr>
                <w:top w:val="none" w:sz="0" w:space="0" w:color="auto"/>
                <w:left w:val="none" w:sz="0" w:space="0" w:color="auto"/>
                <w:bottom w:val="none" w:sz="0" w:space="0" w:color="auto"/>
                <w:right w:val="none" w:sz="0" w:space="0" w:color="auto"/>
              </w:divBdr>
            </w:div>
            <w:div w:id="203780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enenundnatur.de/aktuelles/ableger-bilden-bienen-brut-ablegerbildung-schroepfen/" TargetMode="External"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hyperlink" Target="https://www.bienenundnatur.de/aktuelles/drohnenrahmen-baurahmen-schneiden-varroa-drohnenbrut/" TargetMode="External"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www.bienenundnatur.de/aktuelles/was-passiert-eigentlich-wenn-bienen-schwaermen/" TargetMode="External" /><Relationship Id="rId11" Type="http://schemas.openxmlformats.org/officeDocument/2006/relationships/hyperlink" Target="https://www.bienenundnatur.de/aktuelles/koeniginnenableger-bilden-so-gehts-schwarmtrieb-schwarmverhinderung/" TargetMode="External" /><Relationship Id="rId5" Type="http://schemas.openxmlformats.org/officeDocument/2006/relationships/image" Target="media/image1.jpeg" /><Relationship Id="rId10" Type="http://schemas.openxmlformats.org/officeDocument/2006/relationships/hyperlink" Target="https://www.bienenundnatur.de/aktuelles/zwischenableger-flugling-schwarmverhinderung/" TargetMode="External" /><Relationship Id="rId4" Type="http://schemas.openxmlformats.org/officeDocument/2006/relationships/webSettings" Target="webSettings.xml" /><Relationship Id="rId9" Type="http://schemas.openxmlformats.org/officeDocument/2006/relationships/hyperlink" Target="https://www.bienenundnatur.de/aktuelles/schwarm-vorwegnehmen-wesensgemaess-imkern-schwarmvorwegnahme/" TargetMode="Externa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1618</Words>
  <Characters>10197</Characters>
  <Application>Microsoft Office Word</Application>
  <DocSecurity>0</DocSecurity>
  <Lines>84</Lines>
  <Paragraphs>23</Paragraphs>
  <ScaleCrop>false</ScaleCrop>
  <Company/>
  <LinksUpToDate>false</LinksUpToDate>
  <CharactersWithSpaces>11792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Heim Schnuckies</dc:creator>
  <cp:keywords/>
  <dc:description/>
  <cp:lastModifiedBy>Heim Schnuckies</cp:lastModifiedBy>
  <cp:revision>2</cp:revision>
  <dcterms:created xsi:type="dcterms:W3CDTF">2022-05-05T19:07:00Z</dcterms:created>
  <dcterms:modified xsi:type="dcterms:W3CDTF">2022-05-05T19:07:00Z</dcterms:modified>
</cp:coreProperties>
</file>